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cs="Times New Roman" w:asciiTheme="minorEastAsia" w:hAnsiTheme="minorEastAsia"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cs="Times New Roman" w:asciiTheme="minorEastAsia" w:hAnsiTheme="minorEastAsia"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附件</w:t>
      </w:r>
      <w:r>
        <w:rPr>
          <w:rFonts w:hint="eastAsia" w:cs="Times New Roman" w:asciiTheme="minorEastAsia" w:hAnsiTheme="minorEastAsia"/>
          <w:color w:val="262626" w:themeColor="text1" w:themeTint="D9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</w:t>
      </w:r>
      <w:r>
        <w:rPr>
          <w:rFonts w:hint="eastAsia" w:cs="Times New Roman" w:asciiTheme="minorEastAsia" w:hAnsiTheme="minorEastAsia"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</w:t>
      </w:r>
    </w:p>
    <w:p>
      <w:pPr>
        <w:spacing w:before="195"/>
        <w:ind w:left="338"/>
        <w:jc w:val="center"/>
        <w:rPr>
          <w:b/>
          <w:bCs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b/>
          <w:bCs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科技人员取得职务科技成果转化现金奖励个</w:t>
      </w:r>
      <w:bookmarkStart w:id="0" w:name="_GoBack"/>
      <w:bookmarkEnd w:id="0"/>
      <w:r>
        <w:rPr>
          <w:rFonts w:hint="eastAsia"/>
          <w:b/>
          <w:bCs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人所得税备案表</w:t>
      </w:r>
    </w:p>
    <w:p>
      <w:pPr>
        <w:spacing w:before="6"/>
        <w:ind w:left="338"/>
        <w:jc w:val="left"/>
        <w:rPr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备案编号（主管税务机关填写）：                                    </w:t>
      </w:r>
      <w:r>
        <w:rPr>
          <w:rFonts w:hint="eastAsia"/>
          <w:color w:val="262626" w:themeColor="text1" w:themeTint="D9"/>
          <w:sz w:val="20"/>
          <w:szCs w:val="2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                                     </w:t>
      </w:r>
      <w:r>
        <w:rPr>
          <w:rFonts w:hint="eastAsia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单位：人民币元（列至角分）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120"/>
        <w:gridCol w:w="1967"/>
        <w:gridCol w:w="1995"/>
        <w:gridCol w:w="1017"/>
        <w:gridCol w:w="754"/>
        <w:gridCol w:w="2000"/>
        <w:gridCol w:w="936"/>
        <w:gridCol w:w="517"/>
        <w:gridCol w:w="1721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3"/>
              <w:jc w:val="center"/>
              <w:rPr>
                <w:rFonts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扣缴义务人基本情况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扣缴义务人名称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扣缴义务人纳税人识别号</w:t>
            </w: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扣缴义务人类型</w:t>
            </w:r>
          </w:p>
        </w:tc>
        <w:tc>
          <w:tcPr>
            <w:tcW w:w="1633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□国家设立的科研机构</w:t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ab/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□国家设立的高校</w:t>
            </w:r>
          </w:p>
          <w:p>
            <w:pPr>
              <w:pStyle w:val="17"/>
              <w:spacing w:before="84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□民办非营利性科研机构 □民办非营利性高校</w:t>
            </w:r>
          </w:p>
          <w:p>
            <w:pPr>
              <w:pStyle w:val="17"/>
              <w:spacing w:before="84"/>
              <w:rPr>
                <w:rFonts w:ascii="Times New Roman" w:hAns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pacing w:val="-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cs="Times New Roman"/>
                <w:color w:val="262626" w:themeColor="text1" w:themeTint="D9"/>
                <w:spacing w:val="-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3"/>
              <w:jc w:val="center"/>
              <w:rPr>
                <w:rFonts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科技成果基本情况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科技成果名称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科技成果类型</w:t>
            </w: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发证部门</w:t>
            </w:r>
          </w:p>
        </w:tc>
        <w:tc>
          <w:tcPr>
            <w:tcW w:w="5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科技成果证书编号</w:t>
            </w:r>
          </w:p>
        </w:tc>
        <w:tc>
          <w:tcPr>
            <w:tcW w:w="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科技成果转化及现金奖励公示情况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转化方式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□转让 □许可使用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技术合同登记机构</w:t>
            </w: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技术合同编号</w:t>
            </w:r>
          </w:p>
        </w:tc>
        <w:tc>
          <w:tcPr>
            <w:tcW w:w="5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技术合同项目名称</w:t>
            </w:r>
          </w:p>
        </w:tc>
        <w:tc>
          <w:tcPr>
            <w:tcW w:w="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取得转化收入金额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取得转化收入时间</w:t>
            </w: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公示结果文件文号</w:t>
            </w:r>
          </w:p>
        </w:tc>
        <w:tc>
          <w:tcPr>
            <w:tcW w:w="5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8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公示结果文件名称</w:t>
            </w:r>
          </w:p>
        </w:tc>
        <w:tc>
          <w:tcPr>
            <w:tcW w:w="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3"/>
              <w:jc w:val="center"/>
              <w:rPr>
                <w:rFonts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eastAsia="黑体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科技人员取得现金奖励基本情况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序号</w:t>
            </w:r>
          </w:p>
        </w:tc>
        <w:tc>
          <w:tcPr>
            <w:tcW w:w="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姓名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身份证照类型</w:t>
            </w: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身份证照号码</w:t>
            </w:r>
          </w:p>
        </w:tc>
        <w:tc>
          <w:tcPr>
            <w:tcW w:w="13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现金奖励金额</w:t>
            </w:r>
          </w:p>
        </w:tc>
        <w:tc>
          <w:tcPr>
            <w:tcW w:w="12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现金奖励取得时间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65"/>
              <w:rPr>
                <w:rFonts w:cs="Times New Roman"/>
                <w:b/>
                <w:bCs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b/>
                <w:bCs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谨声明：此表是根据《中华人民共和国个人所得税法》及相关法律法规规定填写的，是真实的、完整的、可靠的。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238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2" w:line="360" w:lineRule="auto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单位签章： </w:t>
            </w:r>
          </w:p>
          <w:p>
            <w:pPr>
              <w:pStyle w:val="17"/>
              <w:spacing w:before="2" w:line="360" w:lineRule="auto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经办人：</w:t>
            </w:r>
          </w:p>
          <w:p>
            <w:pPr>
              <w:pStyle w:val="17"/>
              <w:spacing w:before="2" w:line="360" w:lineRule="auto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填报日期：</w:t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ab/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</w:t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ab/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ab/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日</w:t>
            </w:r>
          </w:p>
        </w:tc>
        <w:tc>
          <w:tcPr>
            <w:tcW w:w="2619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122" w:line="360" w:lineRule="auto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主管税务机关印章:</w:t>
            </w:r>
          </w:p>
          <w:p>
            <w:pPr>
              <w:pStyle w:val="17"/>
              <w:spacing w:line="360" w:lineRule="auto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受理人：</w:t>
            </w:r>
          </w:p>
          <w:p>
            <w:pPr>
              <w:pStyle w:val="17"/>
              <w:spacing w:line="360" w:lineRule="auto"/>
              <w:rPr>
                <w:rFonts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受理日期:</w:t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ab/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</w:t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ab/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ab/>
            </w:r>
            <w:r>
              <w:rPr>
                <w:rFonts w:hint="eastAsia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日</w:t>
            </w:r>
          </w:p>
        </w:tc>
      </w:tr>
    </w:tbl>
    <w:p>
      <w:pPr>
        <w:jc w:val="right"/>
        <w:rPr>
          <w:b/>
          <w:bCs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b/>
          <w:bCs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国家税务总局监制</w:t>
      </w:r>
    </w:p>
    <w:p>
      <w:pPr>
        <w:widowControl/>
        <w:adjustRightInd w:val="0"/>
        <w:snapToGrid w:val="0"/>
        <w:spacing w:line="20" w:lineRule="exact"/>
        <w:rPr>
          <w:rFonts w:cs="Times New Roman" w:asciiTheme="minorEastAsia" w:hAnsiTheme="minorEastAsia"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pgSz w:w="16838" w:h="11906" w:orient="landscape"/>
      <w:pgMar w:top="1134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5E"/>
    <w:rsid w:val="00030A5B"/>
    <w:rsid w:val="000F3604"/>
    <w:rsid w:val="00166025"/>
    <w:rsid w:val="00166531"/>
    <w:rsid w:val="001B742D"/>
    <w:rsid w:val="00230B24"/>
    <w:rsid w:val="0026233E"/>
    <w:rsid w:val="00271D3E"/>
    <w:rsid w:val="00297C83"/>
    <w:rsid w:val="002A10D4"/>
    <w:rsid w:val="002B1DAA"/>
    <w:rsid w:val="002C4795"/>
    <w:rsid w:val="00305482"/>
    <w:rsid w:val="003143B3"/>
    <w:rsid w:val="00322AC1"/>
    <w:rsid w:val="00353948"/>
    <w:rsid w:val="003566F2"/>
    <w:rsid w:val="00363B97"/>
    <w:rsid w:val="00386783"/>
    <w:rsid w:val="003F2703"/>
    <w:rsid w:val="004271D4"/>
    <w:rsid w:val="00431A4C"/>
    <w:rsid w:val="00441DED"/>
    <w:rsid w:val="00450CB7"/>
    <w:rsid w:val="00452DD0"/>
    <w:rsid w:val="004F3C73"/>
    <w:rsid w:val="004F4B71"/>
    <w:rsid w:val="00522708"/>
    <w:rsid w:val="0054685E"/>
    <w:rsid w:val="0055305C"/>
    <w:rsid w:val="005C2A30"/>
    <w:rsid w:val="005E6379"/>
    <w:rsid w:val="005F54D1"/>
    <w:rsid w:val="006061DE"/>
    <w:rsid w:val="00667889"/>
    <w:rsid w:val="006D0BD5"/>
    <w:rsid w:val="00703D28"/>
    <w:rsid w:val="00767351"/>
    <w:rsid w:val="00791044"/>
    <w:rsid w:val="007A0B74"/>
    <w:rsid w:val="007C10F1"/>
    <w:rsid w:val="008558E5"/>
    <w:rsid w:val="0088415E"/>
    <w:rsid w:val="0093035F"/>
    <w:rsid w:val="009C4428"/>
    <w:rsid w:val="00A74138"/>
    <w:rsid w:val="00AC70E6"/>
    <w:rsid w:val="00B477F3"/>
    <w:rsid w:val="00B5284C"/>
    <w:rsid w:val="00B769CD"/>
    <w:rsid w:val="00B9620B"/>
    <w:rsid w:val="00BA6E61"/>
    <w:rsid w:val="00BC59A3"/>
    <w:rsid w:val="00BE2552"/>
    <w:rsid w:val="00C6648F"/>
    <w:rsid w:val="00C90E6F"/>
    <w:rsid w:val="00C936A8"/>
    <w:rsid w:val="00CA4291"/>
    <w:rsid w:val="00D14B03"/>
    <w:rsid w:val="00D62DB4"/>
    <w:rsid w:val="00D93AA8"/>
    <w:rsid w:val="00D9680C"/>
    <w:rsid w:val="00DB27C5"/>
    <w:rsid w:val="00DD268C"/>
    <w:rsid w:val="00E14269"/>
    <w:rsid w:val="00E67647"/>
    <w:rsid w:val="00EF4ED2"/>
    <w:rsid w:val="00F005F3"/>
    <w:rsid w:val="00FA4B8E"/>
    <w:rsid w:val="00FD0242"/>
    <w:rsid w:val="09424A3A"/>
    <w:rsid w:val="0989265E"/>
    <w:rsid w:val="0B6156B3"/>
    <w:rsid w:val="0C5E1DE9"/>
    <w:rsid w:val="0E5F2AF1"/>
    <w:rsid w:val="1DAE564C"/>
    <w:rsid w:val="1ECA1B59"/>
    <w:rsid w:val="24E74373"/>
    <w:rsid w:val="2AC557DD"/>
    <w:rsid w:val="2F9D536F"/>
    <w:rsid w:val="38926FC7"/>
    <w:rsid w:val="391C1CD9"/>
    <w:rsid w:val="3D75172A"/>
    <w:rsid w:val="410209E3"/>
    <w:rsid w:val="44515FBB"/>
    <w:rsid w:val="44E57F38"/>
    <w:rsid w:val="4B744125"/>
    <w:rsid w:val="50A06E0B"/>
    <w:rsid w:val="5ECB0993"/>
    <w:rsid w:val="6C9B5AF7"/>
    <w:rsid w:val="754043D5"/>
    <w:rsid w:val="7BD851C0"/>
    <w:rsid w:val="7C8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nhideWhenUsed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Heading #3|1"/>
    <w:basedOn w:val="1"/>
    <w:qFormat/>
    <w:uiPriority w:val="0"/>
    <w:pPr>
      <w:spacing w:after="90" w:line="408" w:lineRule="exact"/>
      <w:jc w:val="center"/>
      <w:outlineLvl w:val="2"/>
    </w:pPr>
    <w:rPr>
      <w:rFonts w:ascii="宋体" w:hAnsi="宋体" w:eastAsia="宋体" w:cs="宋体"/>
      <w:b/>
      <w:bCs/>
      <w:color w:val="000000"/>
      <w:kern w:val="0"/>
      <w:sz w:val="19"/>
      <w:szCs w:val="19"/>
      <w:lang w:val="zh-CN" w:bidi="zh-CN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  <w:style w:type="paragraph" w:customStyle="1" w:styleId="18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9">
    <w:name w:val="正文文本 字符"/>
    <w:basedOn w:val="10"/>
    <w:link w:val="4"/>
    <w:qFormat/>
    <w:uiPriority w:val="99"/>
    <w:rPr>
      <w:rFonts w:ascii="宋体" w:hAnsi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57A7E-BE4C-41F1-A51F-4D10D30FFA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1796</Words>
  <Characters>1804</Characters>
  <Lines>58</Lines>
  <Paragraphs>16</Paragraphs>
  <TotalTime>126</TotalTime>
  <ScaleCrop>false</ScaleCrop>
  <LinksUpToDate>false</LinksUpToDate>
  <CharactersWithSpaces>2148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2019-10-08T05:27:00Z</dcterms:created>
  <dc:creator>赵彬</dc:creator>
  <cp:lastModifiedBy>吴子康</cp:lastModifiedBy>
  <cp:lastPrinted>2019-12-26T07:14:00Z</cp:lastPrinted>
  <dcterms:modified xsi:type="dcterms:W3CDTF">2020-09-01T07:26:01Z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